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44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70"/>
        <w:gridCol w:w="3300"/>
        <w:tblGridChange w:id="0">
          <w:tblGrid>
            <w:gridCol w:w="7170"/>
            <w:gridCol w:w="330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x8fm1uorkbaw" w:id="0"/>
            <w:bookmarkEnd w:id="0"/>
            <w:r w:rsidDel="00000000" w:rsidR="00000000" w:rsidRPr="00000000">
              <w:rPr>
                <w:rtl w:val="0"/>
              </w:rPr>
              <w:t xml:space="preserve">Cameron Lasley</w:t>
            </w:r>
          </w:p>
          <w:p w:rsidR="00000000" w:rsidDel="00000000" w:rsidP="00000000" w:rsidRDefault="00000000" w:rsidRPr="00000000" w14:paraId="00000003">
            <w:pPr>
              <w:pStyle w:val="Subtitle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mi089liagec" w:id="1"/>
            <w:bookmarkEnd w:id="1"/>
            <w:r w:rsidDel="00000000" w:rsidR="00000000" w:rsidRPr="00000000">
              <w:rPr>
                <w:rtl w:val="0"/>
              </w:rPr>
              <w:t xml:space="preserve">FOH Audio Engineer/Broadcast and Communication Major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281 Stiles Ford Road</w:t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rtl w:val="0"/>
              </w:rPr>
              <w:t xml:space="preserve">Hodgenville, KY 42748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(270) 735-5895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rFonts w:ascii="Open Sans" w:cs="Open Sans" w:eastAsia="Open Sans" w:hAnsi="Open Sans"/>
                <w:b w:val="1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cam@lasleymedia.com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7d3xdxnr44m" w:id="2"/>
            <w:bookmarkEnd w:id="2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0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  <w:sz w:val="24"/>
                <w:szCs w:val="24"/>
              </w:rPr>
            </w:pPr>
            <w:bookmarkStart w:colFirst="0" w:colLast="0" w:name="_rfgvkg2ifhfd" w:id="3"/>
            <w:bookmarkEnd w:id="3"/>
            <w:r w:rsidDel="00000000" w:rsidR="00000000" w:rsidRPr="00000000">
              <w:rPr>
                <w:rtl w:val="0"/>
              </w:rPr>
              <w:t xml:space="preserve">Campbellsville University - FOH Engineer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n64fgzu3lwuy" w:id="4"/>
            <w:bookmarkEnd w:id="4"/>
            <w:r w:rsidDel="00000000" w:rsidR="00000000" w:rsidRPr="00000000">
              <w:rPr>
                <w:rtl w:val="0"/>
              </w:rPr>
              <w:t xml:space="preserve">AUGUST 2018 -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Merriweather" w:cs="Merriweather" w:eastAsia="Merriweather" w:hAnsi="Merriweather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Part-Time FOH engineer for the Ransdell Chapel on the campus of Campbellsville University. Allen &amp; Heath dLive C3500 Console and Adamson Metrix Install Rig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wj0puh61kxsr" w:id="5"/>
            <w:bookmarkEnd w:id="5"/>
            <w:r w:rsidDel="00000000" w:rsidR="00000000" w:rsidRPr="00000000">
              <w:rPr>
                <w:rtl w:val="0"/>
              </w:rPr>
              <w:t xml:space="preserve">Lasley Media - Owner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8hk593fs3sag" w:id="6"/>
            <w:bookmarkEnd w:id="6"/>
            <w:r w:rsidDel="00000000" w:rsidR="00000000" w:rsidRPr="00000000">
              <w:rPr>
                <w:rtl w:val="0"/>
              </w:rPr>
              <w:t xml:space="preserve">JULY </w:t>
            </w:r>
            <w:r w:rsidDel="00000000" w:rsidR="00000000" w:rsidRPr="00000000">
              <w:rPr>
                <w:rtl w:val="0"/>
              </w:rPr>
              <w:t xml:space="preserve"> 2015 - PRESENT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Freelance Video Production/Live Sound Engineer</w:t>
            </w:r>
          </w:p>
          <w:p w:rsidR="00000000" w:rsidDel="00000000" w:rsidP="00000000" w:rsidRDefault="00000000" w:rsidRPr="00000000" w14:paraId="0000000F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1hxcpsc1hco2" w:id="7"/>
            <w:bookmarkEnd w:id="7"/>
            <w:r w:rsidDel="00000000" w:rsidR="00000000" w:rsidRPr="00000000">
              <w:rPr>
                <w:rtl w:val="0"/>
              </w:rPr>
              <w:t xml:space="preserve">Parkway Baptist Church - A/V Coordinator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ybypdmed418m" w:id="8"/>
            <w:bookmarkEnd w:id="8"/>
            <w:r w:rsidDel="00000000" w:rsidR="00000000" w:rsidRPr="00000000">
              <w:rPr>
                <w:rtl w:val="0"/>
              </w:rPr>
              <w:t xml:space="preserve">JUNE 2015 -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Managing all Audio/Visual aspects of the church, including the position of FOH Engineer for Youth and Lead worship services and planning activities involving church technology</w:t>
            </w:r>
          </w:p>
          <w:p w:rsidR="00000000" w:rsidDel="00000000" w:rsidP="00000000" w:rsidRDefault="00000000" w:rsidRPr="00000000" w14:paraId="0000001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b7b7b7"/>
              </w:rPr>
            </w:pPr>
            <w:bookmarkStart w:colFirst="0" w:colLast="0" w:name="_yk8luflkpwij" w:id="9"/>
            <w:bookmarkEnd w:id="9"/>
            <w:r w:rsidDel="00000000" w:rsidR="00000000" w:rsidRPr="00000000">
              <w:rPr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6wymnhinx9q5" w:id="10"/>
            <w:bookmarkEnd w:id="10"/>
            <w:r w:rsidDel="00000000" w:rsidR="00000000" w:rsidRPr="00000000">
              <w:rPr>
                <w:rtl w:val="0"/>
              </w:rPr>
              <w:t xml:space="preserve">LaRue County High School - Primary Education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7vtcyzeczjot" w:id="11"/>
            <w:bookmarkEnd w:id="11"/>
            <w:r w:rsidDel="00000000" w:rsidR="00000000" w:rsidRPr="00000000">
              <w:rPr>
                <w:rtl w:val="0"/>
              </w:rPr>
              <w:t xml:space="preserve">AUGUST 2015 - MAY 2018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4 years of high school education, technology coordinator for our theater. FOH Engineer/LD for the annual Junior Miss show</w:t>
            </w:r>
          </w:p>
          <w:p w:rsidR="00000000" w:rsidDel="00000000" w:rsidP="00000000" w:rsidRDefault="00000000" w:rsidRPr="00000000" w14:paraId="00000016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i w:val="1"/>
              </w:rPr>
            </w:pPr>
            <w:bookmarkStart w:colFirst="0" w:colLast="0" w:name="_czfiadnsgnzp" w:id="12"/>
            <w:bookmarkEnd w:id="12"/>
            <w:r w:rsidDel="00000000" w:rsidR="00000000" w:rsidRPr="00000000">
              <w:rPr>
                <w:rtl w:val="0"/>
              </w:rPr>
              <w:t xml:space="preserve">Campbellsville University - Broadcast and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miiyt1y6sl7g" w:id="13"/>
            <w:bookmarkEnd w:id="13"/>
            <w:r w:rsidDel="00000000" w:rsidR="00000000" w:rsidRPr="00000000">
              <w:rPr>
                <w:rtl w:val="0"/>
              </w:rPr>
              <w:t xml:space="preserve">AUGUST 2018 - PRESENT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Studying broadcast and communication and working part-time with the AV crew on-campus.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bookmarkStart w:colFirst="0" w:colLast="0" w:name="_jhv78pp9wtzd" w:id="14"/>
            <w:bookmarkEnd w:id="14"/>
            <w:r w:rsidDel="00000000" w:rsidR="00000000" w:rsidRPr="00000000">
              <w:rPr>
                <w:rtl w:val="0"/>
              </w:rPr>
              <w:t xml:space="preserve">PROJECTS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vm051rmyhoww" w:id="15"/>
            <w:bookmarkEnd w:id="15"/>
            <w:r w:rsidDel="00000000" w:rsidR="00000000" w:rsidRPr="00000000">
              <w:rPr>
                <w:rtl w:val="0"/>
              </w:rPr>
              <w:t xml:space="preserve">“The Acts Revival” - Fruition Church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rPr/>
            </w:pPr>
            <w:r w:rsidDel="00000000" w:rsidR="00000000" w:rsidRPr="00000000">
              <w:rPr>
                <w:rtl w:val="0"/>
              </w:rPr>
              <w:t xml:space="preserve">Large annual church revival in Hodgenville, KY. FOH Engineer and LD. Full band setup, allen &amp; Heath SQ-7 and db Technologies audio rig.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ca0awj8022e2" w:id="16"/>
            <w:bookmarkEnd w:id="16"/>
            <w:r w:rsidDel="00000000" w:rsidR="00000000" w:rsidRPr="00000000">
              <w:rPr>
                <w:rtl w:val="0"/>
              </w:rPr>
              <w:t xml:space="preserve">SKILLS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Professional Photography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Video Production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Audio Mixing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Live Lighting Design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Monitor Engineer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Stage Setup/Teardown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Inputs/Outputs Setup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firstLine="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I/O Mapping and input configuration </w:t>
            </w:r>
          </w:p>
          <w:p w:rsidR="00000000" w:rsidDel="00000000" w:rsidP="00000000" w:rsidRDefault="00000000" w:rsidRPr="00000000" w14:paraId="00000025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tuxh7mwdaxox" w:id="17"/>
            <w:bookmarkEnd w:id="17"/>
            <w:r w:rsidDel="00000000" w:rsidR="00000000" w:rsidRPr="00000000">
              <w:rPr>
                <w:rtl w:val="0"/>
              </w:rPr>
              <w:t xml:space="preserve">AWARDS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2017 News-Enterprise “Tuesday’s Teen” - </w:t>
            </w:r>
            <w:r w:rsidDel="00000000" w:rsidR="00000000" w:rsidRPr="00000000">
              <w:rPr>
                <w:rtl w:val="0"/>
              </w:rPr>
              <w:t xml:space="preserve">outstanding young entrepreneurial student recognition award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2017 Herald News Youth Business Leader</w:t>
            </w:r>
            <w:r w:rsidDel="00000000" w:rsidR="00000000" w:rsidRPr="00000000">
              <w:rPr>
                <w:rtl w:val="0"/>
              </w:rPr>
              <w:t xml:space="preserve"> - highlighting young students with entrepreneurial interests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2018 Herald News “20 under 30” Media Representative - </w:t>
            </w:r>
            <w:r w:rsidDel="00000000" w:rsidR="00000000" w:rsidRPr="00000000">
              <w:rPr>
                <w:rtl w:val="0"/>
              </w:rPr>
              <w:t xml:space="preserve">award for outstanding media student in LaRue County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2079c7"/>
                <w:rtl w:val="0"/>
              </w:rPr>
              <w:t xml:space="preserve">PORTFOLIO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312" w:lineRule="auto"/>
              <w:ind w:left="0" w:right="30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Visit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www.lasleymedia.com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pgSz w:h="15840" w:w="12240"/>
      <w:pgMar w:bottom="863.9999999999999" w:top="576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lasleymedia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